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56D80" w14:textId="3552A6A2" w:rsidR="002D5C45" w:rsidRPr="003151C5" w:rsidRDefault="002D5C45" w:rsidP="002D5C4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3151C5">
        <w:rPr>
          <w:rFonts w:ascii="Arial" w:hAnsi="Arial" w:cs="Arial"/>
          <w:b/>
          <w:bCs/>
          <w:sz w:val="24"/>
          <w:szCs w:val="24"/>
        </w:rPr>
        <w:t>Başkan Altuğ’dan 17 Ağustos Depremi’nin 27. Yılında Anma Mesajı</w:t>
      </w:r>
    </w:p>
    <w:p w14:paraId="0188B751" w14:textId="34B67DD0" w:rsidR="00415909" w:rsidRPr="003151C5" w:rsidRDefault="002D5C45" w:rsidP="002D5C45">
      <w:pPr>
        <w:jc w:val="both"/>
        <w:rPr>
          <w:rFonts w:ascii="Arial" w:hAnsi="Arial" w:cs="Arial"/>
          <w:sz w:val="24"/>
          <w:szCs w:val="24"/>
        </w:rPr>
      </w:pPr>
      <w:r w:rsidRPr="003151C5">
        <w:rPr>
          <w:rFonts w:ascii="Arial" w:hAnsi="Arial" w:cs="Arial"/>
          <w:sz w:val="24"/>
          <w:szCs w:val="24"/>
        </w:rPr>
        <w:t>Sakarya Ticaret ve Sanayi Odası Yönetim Kurulu Başkanı A. Akgün Altuğ, 17 Ağustos Marmara depreminin 2</w:t>
      </w:r>
      <w:r w:rsidRPr="003151C5">
        <w:rPr>
          <w:rFonts w:ascii="Arial" w:hAnsi="Arial" w:cs="Arial"/>
          <w:sz w:val="24"/>
          <w:szCs w:val="24"/>
        </w:rPr>
        <w:t>7</w:t>
      </w:r>
      <w:r w:rsidRPr="003151C5">
        <w:rPr>
          <w:rFonts w:ascii="Arial" w:hAnsi="Arial" w:cs="Arial"/>
          <w:sz w:val="24"/>
          <w:szCs w:val="24"/>
        </w:rPr>
        <w:t>. yılı vesilesiyle yazılı bir açıklama yayımladı.</w:t>
      </w:r>
    </w:p>
    <w:p w14:paraId="383EF51D" w14:textId="451F26E0" w:rsidR="002D5C45" w:rsidRPr="003151C5" w:rsidRDefault="002D5C45" w:rsidP="002D5C45">
      <w:pPr>
        <w:jc w:val="both"/>
        <w:rPr>
          <w:rFonts w:ascii="Arial" w:hAnsi="Arial" w:cs="Arial"/>
          <w:sz w:val="24"/>
          <w:szCs w:val="24"/>
        </w:rPr>
      </w:pPr>
      <w:r w:rsidRPr="003151C5">
        <w:rPr>
          <w:rFonts w:ascii="Arial" w:hAnsi="Arial" w:cs="Arial"/>
          <w:sz w:val="24"/>
          <w:szCs w:val="24"/>
        </w:rPr>
        <w:t>Başkan Altuğ</w:t>
      </w:r>
      <w:r w:rsidRPr="003151C5">
        <w:rPr>
          <w:rFonts w:ascii="Arial" w:hAnsi="Arial" w:cs="Arial"/>
          <w:sz w:val="24"/>
          <w:szCs w:val="24"/>
        </w:rPr>
        <w:t xml:space="preserve"> mesajında</w:t>
      </w:r>
      <w:r w:rsidRPr="003151C5">
        <w:rPr>
          <w:rFonts w:ascii="Arial" w:hAnsi="Arial" w:cs="Arial"/>
          <w:sz w:val="24"/>
          <w:szCs w:val="24"/>
        </w:rPr>
        <w:t>, Sakarya’nın deprem gerçeğini en ağır şekilde yaşamış kentlerden biri olduğuna dikkat çek</w:t>
      </w:r>
      <w:r w:rsidRPr="003151C5">
        <w:rPr>
          <w:rFonts w:ascii="Arial" w:hAnsi="Arial" w:cs="Arial"/>
          <w:sz w:val="24"/>
          <w:szCs w:val="24"/>
        </w:rPr>
        <w:t xml:space="preserve">erken, bu gerçeğin her zaman var olacağını ve depreme dayanıklı yaşamın gerekliliğine yönelik çağrıda </w:t>
      </w:r>
      <w:r w:rsidRPr="003151C5">
        <w:rPr>
          <w:rFonts w:ascii="Arial" w:hAnsi="Arial" w:cs="Arial"/>
          <w:sz w:val="24"/>
          <w:szCs w:val="24"/>
        </w:rPr>
        <w:t>bulundu.</w:t>
      </w:r>
    </w:p>
    <w:p w14:paraId="69E56046" w14:textId="37ECF448" w:rsidR="002D5C45" w:rsidRPr="003151C5" w:rsidRDefault="002D5C45" w:rsidP="002D5C45">
      <w:pPr>
        <w:jc w:val="both"/>
        <w:rPr>
          <w:rFonts w:ascii="Arial" w:hAnsi="Arial" w:cs="Arial"/>
          <w:sz w:val="24"/>
          <w:szCs w:val="24"/>
        </w:rPr>
      </w:pPr>
      <w:r w:rsidRPr="003151C5">
        <w:rPr>
          <w:rFonts w:ascii="Arial" w:hAnsi="Arial" w:cs="Arial"/>
          <w:sz w:val="24"/>
          <w:szCs w:val="24"/>
        </w:rPr>
        <w:t xml:space="preserve">Başkan Altuğ şunları dile getirdi: </w:t>
      </w:r>
      <w:r w:rsidRPr="003151C5">
        <w:rPr>
          <w:rFonts w:ascii="Arial" w:hAnsi="Arial" w:cs="Arial"/>
          <w:sz w:val="24"/>
          <w:szCs w:val="24"/>
        </w:rPr>
        <w:t xml:space="preserve">“İlimizin ve ülkemizin hafızasında </w:t>
      </w:r>
      <w:r w:rsidRPr="003151C5">
        <w:rPr>
          <w:rFonts w:ascii="Arial" w:hAnsi="Arial" w:cs="Arial"/>
          <w:sz w:val="24"/>
          <w:szCs w:val="24"/>
        </w:rPr>
        <w:t xml:space="preserve">acılı ve </w:t>
      </w:r>
      <w:r w:rsidRPr="003151C5">
        <w:rPr>
          <w:rFonts w:ascii="Arial" w:hAnsi="Arial" w:cs="Arial"/>
          <w:sz w:val="24"/>
          <w:szCs w:val="24"/>
        </w:rPr>
        <w:t>derin izler bırakan 17 Ağustos</w:t>
      </w:r>
      <w:r w:rsidRPr="003151C5">
        <w:rPr>
          <w:rFonts w:ascii="Arial" w:hAnsi="Arial" w:cs="Arial"/>
          <w:sz w:val="24"/>
          <w:szCs w:val="24"/>
        </w:rPr>
        <w:t xml:space="preserve">’un </w:t>
      </w:r>
      <w:r w:rsidRPr="003151C5">
        <w:rPr>
          <w:rFonts w:ascii="Arial" w:hAnsi="Arial" w:cs="Arial"/>
          <w:sz w:val="24"/>
          <w:szCs w:val="24"/>
        </w:rPr>
        <w:t xml:space="preserve">üzerinden 27 yıl geçti. </w:t>
      </w:r>
      <w:r w:rsidRPr="003151C5">
        <w:rPr>
          <w:rFonts w:ascii="Arial" w:hAnsi="Arial" w:cs="Arial"/>
          <w:sz w:val="24"/>
          <w:szCs w:val="24"/>
        </w:rPr>
        <w:t xml:space="preserve">Kaybettiğimiz </w:t>
      </w:r>
      <w:r w:rsidRPr="003151C5">
        <w:rPr>
          <w:rFonts w:ascii="Arial" w:hAnsi="Arial" w:cs="Arial"/>
          <w:sz w:val="24"/>
          <w:szCs w:val="24"/>
        </w:rPr>
        <w:t>canlarımız</w:t>
      </w:r>
      <w:r w:rsidRPr="003151C5">
        <w:rPr>
          <w:rFonts w:ascii="Arial" w:hAnsi="Arial" w:cs="Arial"/>
          <w:sz w:val="24"/>
          <w:szCs w:val="24"/>
        </w:rPr>
        <w:t xml:space="preserve">ın </w:t>
      </w:r>
      <w:r w:rsidRPr="003151C5">
        <w:rPr>
          <w:rFonts w:ascii="Arial" w:hAnsi="Arial" w:cs="Arial"/>
          <w:sz w:val="24"/>
          <w:szCs w:val="24"/>
        </w:rPr>
        <w:t>acısı, geride kalan ailelerin yaşadığı kayıplar ve o gece</w:t>
      </w:r>
      <w:r w:rsidRPr="003151C5">
        <w:rPr>
          <w:rFonts w:ascii="Arial" w:hAnsi="Arial" w:cs="Arial"/>
          <w:sz w:val="24"/>
          <w:szCs w:val="24"/>
        </w:rPr>
        <w:t xml:space="preserve"> yaşananlar ilk günkü tazeliğiyle hafızamızda yer ediniyor.</w:t>
      </w:r>
    </w:p>
    <w:p w14:paraId="094E42E5" w14:textId="3B264311" w:rsidR="002D5C45" w:rsidRPr="003151C5" w:rsidRDefault="002D5C45" w:rsidP="002D5C45">
      <w:pPr>
        <w:jc w:val="both"/>
        <w:rPr>
          <w:rFonts w:ascii="Arial" w:hAnsi="Arial" w:cs="Arial"/>
          <w:sz w:val="24"/>
          <w:szCs w:val="24"/>
        </w:rPr>
      </w:pPr>
      <w:r w:rsidRPr="003151C5">
        <w:rPr>
          <w:rFonts w:ascii="Arial" w:hAnsi="Arial" w:cs="Arial"/>
          <w:sz w:val="24"/>
          <w:szCs w:val="24"/>
        </w:rPr>
        <w:t>Sakarya olarak</w:t>
      </w:r>
      <w:r w:rsidRPr="003151C5">
        <w:rPr>
          <w:rFonts w:ascii="Arial" w:hAnsi="Arial" w:cs="Arial"/>
          <w:sz w:val="24"/>
          <w:szCs w:val="24"/>
        </w:rPr>
        <w:t xml:space="preserve">, </w:t>
      </w:r>
      <w:r w:rsidRPr="003151C5">
        <w:rPr>
          <w:rFonts w:ascii="Arial" w:hAnsi="Arial" w:cs="Arial"/>
          <w:sz w:val="24"/>
          <w:szCs w:val="24"/>
        </w:rPr>
        <w:t>deprem</w:t>
      </w:r>
      <w:r w:rsidRPr="003151C5">
        <w:rPr>
          <w:rFonts w:ascii="Arial" w:hAnsi="Arial" w:cs="Arial"/>
          <w:sz w:val="24"/>
          <w:szCs w:val="24"/>
        </w:rPr>
        <w:t xml:space="preserve">in </w:t>
      </w:r>
      <w:r w:rsidRPr="003151C5">
        <w:rPr>
          <w:rFonts w:ascii="Arial" w:hAnsi="Arial" w:cs="Arial"/>
          <w:sz w:val="24"/>
          <w:szCs w:val="24"/>
        </w:rPr>
        <w:t xml:space="preserve">acısını </w:t>
      </w:r>
      <w:r w:rsidRPr="003151C5">
        <w:rPr>
          <w:rFonts w:ascii="Arial" w:hAnsi="Arial" w:cs="Arial"/>
          <w:sz w:val="24"/>
          <w:szCs w:val="24"/>
        </w:rPr>
        <w:t xml:space="preserve">ve gerçeğini </w:t>
      </w:r>
      <w:proofErr w:type="gramStart"/>
      <w:r w:rsidRPr="003151C5">
        <w:rPr>
          <w:rFonts w:ascii="Arial" w:hAnsi="Arial" w:cs="Arial"/>
          <w:sz w:val="24"/>
          <w:szCs w:val="24"/>
        </w:rPr>
        <w:t>bilen,</w:t>
      </w:r>
      <w:proofErr w:type="gramEnd"/>
      <w:r w:rsidRPr="003151C5">
        <w:rPr>
          <w:rFonts w:ascii="Arial" w:hAnsi="Arial" w:cs="Arial"/>
          <w:sz w:val="24"/>
          <w:szCs w:val="24"/>
        </w:rPr>
        <w:t xml:space="preserve"> </w:t>
      </w:r>
      <w:r w:rsidRPr="003151C5">
        <w:rPr>
          <w:rFonts w:ascii="Arial" w:hAnsi="Arial" w:cs="Arial"/>
          <w:sz w:val="24"/>
          <w:szCs w:val="24"/>
        </w:rPr>
        <w:t xml:space="preserve">ve de </w:t>
      </w:r>
      <w:r w:rsidRPr="003151C5">
        <w:rPr>
          <w:rFonts w:ascii="Arial" w:hAnsi="Arial" w:cs="Arial"/>
          <w:sz w:val="24"/>
          <w:szCs w:val="24"/>
        </w:rPr>
        <w:t xml:space="preserve">bedelini </w:t>
      </w:r>
      <w:r w:rsidRPr="003151C5">
        <w:rPr>
          <w:rFonts w:ascii="Arial" w:hAnsi="Arial" w:cs="Arial"/>
          <w:sz w:val="24"/>
          <w:szCs w:val="24"/>
        </w:rPr>
        <w:t xml:space="preserve">de </w:t>
      </w:r>
      <w:r w:rsidRPr="003151C5">
        <w:rPr>
          <w:rFonts w:ascii="Arial" w:hAnsi="Arial" w:cs="Arial"/>
          <w:sz w:val="24"/>
          <w:szCs w:val="24"/>
        </w:rPr>
        <w:t xml:space="preserve">ağır </w:t>
      </w:r>
      <w:r w:rsidRPr="003151C5">
        <w:rPr>
          <w:rFonts w:ascii="Arial" w:hAnsi="Arial" w:cs="Arial"/>
          <w:sz w:val="24"/>
          <w:szCs w:val="24"/>
        </w:rPr>
        <w:t xml:space="preserve">şekilde </w:t>
      </w:r>
      <w:r w:rsidRPr="003151C5">
        <w:rPr>
          <w:rFonts w:ascii="Arial" w:hAnsi="Arial" w:cs="Arial"/>
          <w:sz w:val="24"/>
          <w:szCs w:val="24"/>
        </w:rPr>
        <w:t xml:space="preserve">ödemiş bir kentiz. Bu </w:t>
      </w:r>
      <w:r w:rsidRPr="003151C5">
        <w:rPr>
          <w:rFonts w:ascii="Arial" w:hAnsi="Arial" w:cs="Arial"/>
          <w:sz w:val="24"/>
          <w:szCs w:val="24"/>
        </w:rPr>
        <w:t xml:space="preserve">sebepledir ki bu tarih </w:t>
      </w:r>
      <w:r w:rsidRPr="003151C5">
        <w:rPr>
          <w:rFonts w:ascii="Arial" w:hAnsi="Arial" w:cs="Arial"/>
          <w:sz w:val="24"/>
          <w:szCs w:val="24"/>
        </w:rPr>
        <w:t xml:space="preserve">bizim için </w:t>
      </w:r>
      <w:r w:rsidRPr="003151C5">
        <w:rPr>
          <w:rFonts w:ascii="Arial" w:hAnsi="Arial" w:cs="Arial"/>
          <w:sz w:val="24"/>
          <w:szCs w:val="24"/>
        </w:rPr>
        <w:t xml:space="preserve">sadece </w:t>
      </w:r>
      <w:r w:rsidRPr="003151C5">
        <w:rPr>
          <w:rFonts w:ascii="Arial" w:hAnsi="Arial" w:cs="Arial"/>
          <w:sz w:val="24"/>
          <w:szCs w:val="24"/>
        </w:rPr>
        <w:t>anm</w:t>
      </w:r>
      <w:r w:rsidRPr="003151C5">
        <w:rPr>
          <w:rFonts w:ascii="Arial" w:hAnsi="Arial" w:cs="Arial"/>
          <w:sz w:val="24"/>
          <w:szCs w:val="24"/>
        </w:rPr>
        <w:t xml:space="preserve">adan öte </w:t>
      </w:r>
      <w:r w:rsidRPr="003151C5">
        <w:rPr>
          <w:rFonts w:ascii="Arial" w:hAnsi="Arial" w:cs="Arial"/>
          <w:sz w:val="24"/>
          <w:szCs w:val="24"/>
        </w:rPr>
        <w:t xml:space="preserve">geçmişi </w:t>
      </w:r>
      <w:r w:rsidRPr="003151C5">
        <w:rPr>
          <w:rFonts w:ascii="Arial" w:hAnsi="Arial" w:cs="Arial"/>
          <w:sz w:val="24"/>
          <w:szCs w:val="24"/>
        </w:rPr>
        <w:t xml:space="preserve">ve </w:t>
      </w:r>
      <w:r w:rsidRPr="003151C5">
        <w:rPr>
          <w:rFonts w:ascii="Arial" w:hAnsi="Arial" w:cs="Arial"/>
          <w:sz w:val="24"/>
          <w:szCs w:val="24"/>
        </w:rPr>
        <w:t xml:space="preserve">geleceğe karşı sorumluluklarımızı da </w:t>
      </w:r>
      <w:r w:rsidRPr="003151C5">
        <w:rPr>
          <w:rFonts w:ascii="Arial" w:hAnsi="Arial" w:cs="Arial"/>
          <w:sz w:val="24"/>
          <w:szCs w:val="24"/>
        </w:rPr>
        <w:t xml:space="preserve">bizlere hatırlatmakta. </w:t>
      </w:r>
    </w:p>
    <w:p w14:paraId="4749CB73" w14:textId="18096AAB" w:rsidR="002D5C45" w:rsidRPr="003151C5" w:rsidRDefault="002D5C45" w:rsidP="002D5C45">
      <w:pPr>
        <w:jc w:val="both"/>
        <w:rPr>
          <w:rFonts w:ascii="Arial" w:hAnsi="Arial" w:cs="Arial"/>
          <w:sz w:val="24"/>
          <w:szCs w:val="24"/>
        </w:rPr>
      </w:pPr>
      <w:r w:rsidRPr="003151C5">
        <w:rPr>
          <w:rFonts w:ascii="Arial" w:hAnsi="Arial" w:cs="Arial"/>
          <w:sz w:val="24"/>
          <w:szCs w:val="24"/>
        </w:rPr>
        <w:t>Sakarya’</w:t>
      </w:r>
      <w:r w:rsidRPr="003151C5">
        <w:rPr>
          <w:rFonts w:ascii="Arial" w:hAnsi="Arial" w:cs="Arial"/>
          <w:sz w:val="24"/>
          <w:szCs w:val="24"/>
        </w:rPr>
        <w:t xml:space="preserve">mızın yıllardan bu yana en </w:t>
      </w:r>
      <w:r w:rsidRPr="003151C5">
        <w:rPr>
          <w:rFonts w:ascii="Arial" w:hAnsi="Arial" w:cs="Arial"/>
          <w:sz w:val="24"/>
          <w:szCs w:val="24"/>
        </w:rPr>
        <w:t>önemli gündem</w:t>
      </w:r>
      <w:r w:rsidRPr="003151C5">
        <w:rPr>
          <w:rFonts w:ascii="Arial" w:hAnsi="Arial" w:cs="Arial"/>
          <w:sz w:val="24"/>
          <w:szCs w:val="24"/>
        </w:rPr>
        <w:t xml:space="preserve">i </w:t>
      </w:r>
      <w:r w:rsidRPr="003151C5">
        <w:rPr>
          <w:rFonts w:ascii="Arial" w:hAnsi="Arial" w:cs="Arial"/>
          <w:sz w:val="24"/>
          <w:szCs w:val="24"/>
        </w:rPr>
        <w:t>kentsel dönüşüm</w:t>
      </w:r>
      <w:r w:rsidRPr="003151C5">
        <w:rPr>
          <w:rFonts w:ascii="Arial" w:hAnsi="Arial" w:cs="Arial"/>
          <w:sz w:val="24"/>
          <w:szCs w:val="24"/>
        </w:rPr>
        <w:t xml:space="preserve"> oldu. Kentsel </w:t>
      </w:r>
      <w:r w:rsidRPr="003151C5">
        <w:rPr>
          <w:rFonts w:ascii="Arial" w:hAnsi="Arial" w:cs="Arial"/>
          <w:sz w:val="24"/>
          <w:szCs w:val="24"/>
        </w:rPr>
        <w:t>dönüşüm</w:t>
      </w:r>
      <w:r w:rsidRPr="003151C5">
        <w:rPr>
          <w:rFonts w:ascii="Arial" w:hAnsi="Arial" w:cs="Arial"/>
          <w:sz w:val="24"/>
          <w:szCs w:val="24"/>
        </w:rPr>
        <w:t xml:space="preserve">e </w:t>
      </w:r>
      <w:r w:rsidRPr="003151C5">
        <w:rPr>
          <w:rFonts w:ascii="Arial" w:hAnsi="Arial" w:cs="Arial"/>
          <w:sz w:val="24"/>
          <w:szCs w:val="24"/>
        </w:rPr>
        <w:t>yalnızca eski binaların yenilenmesi</w:t>
      </w:r>
      <w:r w:rsidRPr="003151C5">
        <w:rPr>
          <w:rFonts w:ascii="Arial" w:hAnsi="Arial" w:cs="Arial"/>
          <w:sz w:val="24"/>
          <w:szCs w:val="24"/>
        </w:rPr>
        <w:t xml:space="preserve"> </w:t>
      </w:r>
      <w:r w:rsidRPr="003151C5">
        <w:rPr>
          <w:rFonts w:ascii="Arial" w:hAnsi="Arial" w:cs="Arial"/>
          <w:sz w:val="24"/>
          <w:szCs w:val="24"/>
        </w:rPr>
        <w:t xml:space="preserve">olarak </w:t>
      </w:r>
      <w:r w:rsidRPr="003151C5">
        <w:rPr>
          <w:rFonts w:ascii="Arial" w:hAnsi="Arial" w:cs="Arial"/>
          <w:sz w:val="24"/>
          <w:szCs w:val="24"/>
        </w:rPr>
        <w:t xml:space="preserve">bakmadan sosyal, toplumsal, yaşam ve ekonomik her anlamda </w:t>
      </w:r>
      <w:r w:rsidRPr="003151C5">
        <w:rPr>
          <w:rFonts w:ascii="Arial" w:hAnsi="Arial" w:cs="Arial"/>
          <w:sz w:val="24"/>
          <w:szCs w:val="24"/>
        </w:rPr>
        <w:t>güvence</w:t>
      </w:r>
      <w:r w:rsidRPr="003151C5">
        <w:rPr>
          <w:rFonts w:ascii="Arial" w:hAnsi="Arial" w:cs="Arial"/>
          <w:sz w:val="24"/>
          <w:szCs w:val="24"/>
        </w:rPr>
        <w:t xml:space="preserve">mizi sağlayan </w:t>
      </w:r>
      <w:r w:rsidRPr="003151C5">
        <w:rPr>
          <w:rFonts w:ascii="Arial" w:hAnsi="Arial" w:cs="Arial"/>
          <w:sz w:val="24"/>
          <w:szCs w:val="24"/>
        </w:rPr>
        <w:t>kapsamlı bir şehircilik meselesi olarak ele almalıyız.</w:t>
      </w:r>
    </w:p>
    <w:p w14:paraId="56D12E1E" w14:textId="5BC01B3C" w:rsidR="002D5C45" w:rsidRPr="003151C5" w:rsidRDefault="002D5C45" w:rsidP="002D5C45">
      <w:pPr>
        <w:jc w:val="both"/>
        <w:rPr>
          <w:rFonts w:ascii="Arial" w:hAnsi="Arial" w:cs="Arial"/>
          <w:sz w:val="24"/>
          <w:szCs w:val="24"/>
        </w:rPr>
      </w:pPr>
      <w:r w:rsidRPr="003151C5">
        <w:rPr>
          <w:rFonts w:ascii="Arial" w:hAnsi="Arial" w:cs="Arial"/>
          <w:sz w:val="24"/>
          <w:szCs w:val="24"/>
        </w:rPr>
        <w:t xml:space="preserve">Aradan geçen </w:t>
      </w:r>
      <w:r w:rsidRPr="003151C5">
        <w:rPr>
          <w:rFonts w:ascii="Arial" w:hAnsi="Arial" w:cs="Arial"/>
          <w:sz w:val="24"/>
          <w:szCs w:val="24"/>
        </w:rPr>
        <w:t xml:space="preserve">bunca yılda </w:t>
      </w:r>
      <w:r w:rsidRPr="003151C5">
        <w:rPr>
          <w:rFonts w:ascii="Arial" w:hAnsi="Arial" w:cs="Arial"/>
          <w:sz w:val="24"/>
          <w:szCs w:val="24"/>
        </w:rPr>
        <w:t>Sakarya ekonomik ve sosyal açıdan önemli bir gelişim gösterdi. Ancak bütün bu kazanımların sürdürülebilir olması, öncelikle güvenli bir şehirde yaşamamıza bağlı.</w:t>
      </w:r>
    </w:p>
    <w:p w14:paraId="31E32538" w14:textId="25AF4009" w:rsidR="002D5C45" w:rsidRPr="003151C5" w:rsidRDefault="002D5C45" w:rsidP="002D5C45">
      <w:pPr>
        <w:jc w:val="both"/>
        <w:rPr>
          <w:rFonts w:ascii="Arial" w:hAnsi="Arial" w:cs="Arial"/>
          <w:sz w:val="24"/>
          <w:szCs w:val="24"/>
        </w:rPr>
      </w:pPr>
      <w:r w:rsidRPr="003151C5">
        <w:rPr>
          <w:rFonts w:ascii="Arial" w:hAnsi="Arial" w:cs="Arial"/>
          <w:sz w:val="24"/>
          <w:szCs w:val="24"/>
        </w:rPr>
        <w:t xml:space="preserve">Büyükşehir Belediyemiz ve merkez belediyelerimiz tarafından oldukça hız kazanan kentsel dönüşüm çalışmalarını takdir ediyor ve destekliyoruz. Kentsel </w:t>
      </w:r>
      <w:r w:rsidRPr="003151C5">
        <w:rPr>
          <w:rFonts w:ascii="Arial" w:hAnsi="Arial" w:cs="Arial"/>
          <w:sz w:val="24"/>
          <w:szCs w:val="24"/>
        </w:rPr>
        <w:t xml:space="preserve">dönüşüm konusunda daha hızlı, kararlı ve ortak akılla hareket </w:t>
      </w:r>
      <w:r w:rsidRPr="003151C5">
        <w:rPr>
          <w:rFonts w:ascii="Arial" w:hAnsi="Arial" w:cs="Arial"/>
          <w:sz w:val="24"/>
          <w:szCs w:val="24"/>
        </w:rPr>
        <w:t>edilmesi bu şehre ciddi sınıf atlatacaktır</w:t>
      </w:r>
      <w:r w:rsidRPr="003151C5">
        <w:rPr>
          <w:rFonts w:ascii="Arial" w:hAnsi="Arial" w:cs="Arial"/>
          <w:sz w:val="24"/>
          <w:szCs w:val="24"/>
        </w:rPr>
        <w:t xml:space="preserve">. </w:t>
      </w:r>
    </w:p>
    <w:p w14:paraId="72179388" w14:textId="1B4467CE" w:rsidR="002D5C45" w:rsidRPr="003151C5" w:rsidRDefault="002D5C45" w:rsidP="002D5C45">
      <w:pPr>
        <w:jc w:val="both"/>
        <w:rPr>
          <w:rFonts w:ascii="Arial" w:hAnsi="Arial" w:cs="Arial"/>
          <w:sz w:val="24"/>
          <w:szCs w:val="24"/>
        </w:rPr>
      </w:pPr>
      <w:r w:rsidRPr="003151C5">
        <w:rPr>
          <w:rFonts w:ascii="Arial" w:hAnsi="Arial" w:cs="Arial"/>
          <w:sz w:val="24"/>
          <w:szCs w:val="24"/>
        </w:rPr>
        <w:t xml:space="preserve">SATSO olarak bugüne kadar olduğu gibi bundan sonra da şehrimizin deprem hazırlığı, kentsel dönüşüm, yapı güvenliği ve planlı gelişimi konusunda üzerimize düşen sorumluluğu almaya hazırız. </w:t>
      </w:r>
      <w:r w:rsidR="009A4FB5" w:rsidRPr="003151C5">
        <w:rPr>
          <w:rFonts w:ascii="Arial" w:hAnsi="Arial" w:cs="Arial"/>
          <w:sz w:val="24"/>
          <w:szCs w:val="24"/>
        </w:rPr>
        <w:t xml:space="preserve">Tekrardan aynı acıları yaşamamak için </w:t>
      </w:r>
      <w:r w:rsidRPr="003151C5">
        <w:rPr>
          <w:rFonts w:ascii="Arial" w:hAnsi="Arial" w:cs="Arial"/>
          <w:sz w:val="24"/>
          <w:szCs w:val="24"/>
        </w:rPr>
        <w:t xml:space="preserve">bugünden harekete </w:t>
      </w:r>
      <w:r w:rsidR="009A4FB5" w:rsidRPr="003151C5">
        <w:rPr>
          <w:rFonts w:ascii="Arial" w:hAnsi="Arial" w:cs="Arial"/>
          <w:sz w:val="24"/>
          <w:szCs w:val="24"/>
        </w:rPr>
        <w:t xml:space="preserve">geçilmesi gerektiğini biliyoruz. </w:t>
      </w:r>
    </w:p>
    <w:p w14:paraId="0D83BF79" w14:textId="77777777" w:rsidR="002D5C45" w:rsidRPr="003151C5" w:rsidRDefault="002D5C45" w:rsidP="002D5C45">
      <w:pPr>
        <w:jc w:val="both"/>
        <w:rPr>
          <w:rFonts w:ascii="Arial" w:hAnsi="Arial" w:cs="Arial"/>
          <w:sz w:val="24"/>
          <w:szCs w:val="24"/>
        </w:rPr>
      </w:pPr>
      <w:r w:rsidRPr="003151C5">
        <w:rPr>
          <w:rFonts w:ascii="Arial" w:hAnsi="Arial" w:cs="Arial"/>
          <w:sz w:val="24"/>
          <w:szCs w:val="24"/>
        </w:rPr>
        <w:t>Bu duygu ve düşüncelerle 17 Ağustos 1999 Marmara Depremi’nde hayatını kaybeden tüm vatandaşlarımızı rahmetle anıyor, geride kalan ailelerimizin acılarını paylaşıyor; Rabbimden milletimize bir daha böyle büyük acılar yaşatmamasını diliyorum.”</w:t>
      </w:r>
    </w:p>
    <w:p w14:paraId="72712D62" w14:textId="77777777" w:rsidR="002D5C45" w:rsidRPr="003151C5" w:rsidRDefault="002D5C45" w:rsidP="002D5C45">
      <w:pPr>
        <w:jc w:val="both"/>
        <w:rPr>
          <w:rFonts w:ascii="Arial" w:hAnsi="Arial" w:cs="Arial"/>
          <w:sz w:val="24"/>
          <w:szCs w:val="24"/>
        </w:rPr>
      </w:pPr>
    </w:p>
    <w:sectPr w:rsidR="002D5C45" w:rsidRPr="003151C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96B48" w14:textId="77777777" w:rsidR="00E835AC" w:rsidRDefault="00E835AC" w:rsidP="00BF01A9">
      <w:pPr>
        <w:spacing w:after="0" w:line="240" w:lineRule="auto"/>
      </w:pPr>
      <w:r>
        <w:separator/>
      </w:r>
    </w:p>
  </w:endnote>
  <w:endnote w:type="continuationSeparator" w:id="0">
    <w:p w14:paraId="3CCE733D" w14:textId="77777777" w:rsidR="00E835AC" w:rsidRDefault="00E835AC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B83FA" w14:textId="77777777" w:rsidR="00E835AC" w:rsidRDefault="00E835AC" w:rsidP="00BF01A9">
      <w:pPr>
        <w:spacing w:after="0" w:line="240" w:lineRule="auto"/>
      </w:pPr>
      <w:r>
        <w:separator/>
      </w:r>
    </w:p>
  </w:footnote>
  <w:footnote w:type="continuationSeparator" w:id="0">
    <w:p w14:paraId="6DB26512" w14:textId="77777777" w:rsidR="00E835AC" w:rsidRDefault="00E835AC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D5C45"/>
    <w:rsid w:val="002E518D"/>
    <w:rsid w:val="00300B02"/>
    <w:rsid w:val="003151C5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6290E"/>
    <w:rsid w:val="006C0780"/>
    <w:rsid w:val="006F0F6C"/>
    <w:rsid w:val="00826668"/>
    <w:rsid w:val="008867DC"/>
    <w:rsid w:val="0097268F"/>
    <w:rsid w:val="009A4FB5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35AC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24</cp:revision>
  <dcterms:created xsi:type="dcterms:W3CDTF">2025-07-03T06:04:00Z</dcterms:created>
  <dcterms:modified xsi:type="dcterms:W3CDTF">2026-08-14T14:08:00Z</dcterms:modified>
</cp:coreProperties>
</file>